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E289E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CLEVE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8691FA7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Whapley</w:t>
      </w:r>
      <w:proofErr w:type="spellEnd"/>
      <w:r>
        <w:rPr>
          <w:rFonts w:cs="Times New Roman"/>
          <w:szCs w:val="24"/>
        </w:rPr>
        <w:t>, Gloucestershire. Carrier.</w:t>
      </w:r>
    </w:p>
    <w:p w14:paraId="43EFEC82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</w:p>
    <w:p w14:paraId="665122D2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</w:p>
    <w:p w14:paraId="51B1CC32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Rope(q.v.) brought a plaint of debt against him.</w:t>
      </w:r>
    </w:p>
    <w:p w14:paraId="2CF3884F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5C118FE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</w:p>
    <w:p w14:paraId="2BE87708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</w:p>
    <w:p w14:paraId="102B2E93" w14:textId="77777777" w:rsidR="0083141C" w:rsidRDefault="0083141C" w:rsidP="008314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29 December 2023</w:t>
      </w:r>
    </w:p>
    <w:p w14:paraId="0A1308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6D335" w14:textId="77777777" w:rsidR="0083141C" w:rsidRDefault="0083141C" w:rsidP="009139A6">
      <w:r>
        <w:separator/>
      </w:r>
    </w:p>
  </w:endnote>
  <w:endnote w:type="continuationSeparator" w:id="0">
    <w:p w14:paraId="1F10A0BD" w14:textId="77777777" w:rsidR="0083141C" w:rsidRDefault="008314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6E2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282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B6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6C927" w14:textId="77777777" w:rsidR="0083141C" w:rsidRDefault="0083141C" w:rsidP="009139A6">
      <w:r>
        <w:separator/>
      </w:r>
    </w:p>
  </w:footnote>
  <w:footnote w:type="continuationSeparator" w:id="0">
    <w:p w14:paraId="69BF4981" w14:textId="77777777" w:rsidR="0083141C" w:rsidRDefault="008314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2F1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97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E63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41C"/>
    <w:rsid w:val="000666E0"/>
    <w:rsid w:val="002510B7"/>
    <w:rsid w:val="005C130B"/>
    <w:rsid w:val="00826F5C"/>
    <w:rsid w:val="0083141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200B3"/>
  <w15:chartTrackingRefBased/>
  <w15:docId w15:val="{84745615-C249-4161-9F49-677C7F72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14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2024-02-13T16:19:00Z</dcterms:created>
  <dcterms:modified xsi:type="dcterms:W3CDTF">2024-02-13T16:20:00Z</dcterms:modified>
</cp:coreProperties>
</file>